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418A">
      <w:pPr>
        <w:jc w:val="center"/>
        <w:rPr>
          <w:rFonts w:eastAsia="Times New Roman" w:cs="Calibri"/>
          <w:sz w:val="28"/>
          <w:szCs w:val="28"/>
          <w:lang w:val="en-US"/>
        </w:rPr>
      </w:pPr>
      <w:bookmarkStart w:id="0" w:name="_GoBack"/>
      <w:bookmarkEnd w:id="0"/>
      <w:r>
        <w:rPr>
          <w:rFonts w:eastAsia="Times New Roman" w:cs="Calibri"/>
          <w:b/>
          <w:sz w:val="28"/>
          <w:szCs w:val="28"/>
          <w:lang w:val="en-US"/>
        </w:rPr>
        <w:t>How To Use Apple Indoor Maps For Malls And Airports</w:t>
      </w:r>
    </w:p>
    <w:p w:rsidR="00000000" w:rsidRDefault="009D418A">
      <w:pPr>
        <w:jc w:val="center"/>
        <w:rPr>
          <w:rFonts w:eastAsia="Times New Roman" w:cs="Calibri"/>
          <w:sz w:val="28"/>
          <w:szCs w:val="28"/>
          <w:lang w:val="en-US"/>
        </w:rPr>
      </w:pPr>
    </w:p>
    <w:p w:rsidR="00000000" w:rsidRDefault="009D418A">
      <w:pPr>
        <w:jc w:val="both"/>
        <w:rPr>
          <w:rFonts w:eastAsia="Times New Roman" w:cs="Calibri"/>
          <w:lang w:val="en-US"/>
        </w:rPr>
      </w:pPr>
      <w:r>
        <w:rPr>
          <w:rFonts w:eastAsia="Times New Roman" w:cs="Calibri"/>
          <w:lang w:val="en-US"/>
        </w:rPr>
        <w:t>It seems that Apple Maps is finally set to rival its more illustrious rival, Google Maps, in the provision of geographical directions thanks to a host of new features recently added by the tech giant, in</w:t>
      </w:r>
      <w:r>
        <w:rPr>
          <w:rFonts w:eastAsia="Times New Roman" w:cs="Calibri"/>
          <w:lang w:val="en-US"/>
        </w:rPr>
        <w:t>cluding a revolutionary new indoor maps feature. Here we take a look at how to access it, how it works, the benefits it brings, as well as a couple of current downsides to the new technology.</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b/>
          <w:lang w:val="en-US"/>
        </w:rPr>
        <w:t>How to access it</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Once opening the Apple Maps function, those p</w:t>
      </w:r>
      <w:r>
        <w:rPr>
          <w:rFonts w:eastAsia="Times New Roman" w:cs="Calibri"/>
          <w:lang w:val="en-US"/>
        </w:rPr>
        <w:t>remises with indoor maps will reveal themselves with the label “look inside”. The places that you would expect to have this feature are big pubic buildings which currently include airports and malls, but looks set to include more as updates are added. So n</w:t>
      </w:r>
      <w:r>
        <w:rPr>
          <w:rFonts w:eastAsia="Times New Roman" w:cs="Calibri"/>
          <w:lang w:val="en-US"/>
        </w:rPr>
        <w:t>ot all are covered as yet, but Apple is consistently adding locations to the list. Once selecting “look inside” the view changes and you will now be able to see a floorplan of the desired building.</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b/>
          <w:lang w:val="en-US"/>
        </w:rPr>
        <w:t>How it works</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Apple have mapped these indoor areas and ha</w:t>
      </w:r>
      <w:r>
        <w:rPr>
          <w:rFonts w:eastAsia="Times New Roman" w:cs="Calibri"/>
          <w:lang w:val="en-US"/>
        </w:rPr>
        <w:t xml:space="preserve">ve, in collaboration with the relevant authorities, paired wi-fi access points with co-ordinates on the floor plans. The result is a location reading which Apple confidently states is accurate to within 3-5 meters. Incredibly, when you access the building </w:t>
      </w:r>
      <w:r>
        <w:rPr>
          <w:rFonts w:eastAsia="Times New Roman" w:cs="Calibri"/>
          <w:lang w:val="en-US"/>
        </w:rPr>
        <w:t>desired, the technology also allows you to scroll between levels, in the cases where the building is multi-level, such as in most malls. The detailed floor plan changes as you scroll through.</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b/>
          <w:lang w:val="en-US"/>
        </w:rPr>
        <w:t>What else can it do?</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 xml:space="preserve">Indoor Maps has a host of other features </w:t>
      </w:r>
      <w:r>
        <w:rPr>
          <w:rFonts w:eastAsia="Times New Roman" w:cs="Calibri"/>
          <w:lang w:val="en-US"/>
        </w:rPr>
        <w:t>available to them. For a start, it provides place cards of any business that you hover over in the building, meaning shops and restaurants and other service providers. The information detailed here includes the type of product sold, user ratings, and usefu</w:t>
      </w:r>
      <w:r>
        <w:rPr>
          <w:rFonts w:eastAsia="Times New Roman" w:cs="Calibri"/>
          <w:lang w:val="en-US"/>
        </w:rPr>
        <w:t>l information regarding store contact details and opening times.</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There is also an incredibly useful browse function, which allows the user to search for products or services they are particularly interested in. So, for example, if you are in a mall and yo</w:t>
      </w:r>
      <w:r>
        <w:rPr>
          <w:rFonts w:eastAsia="Times New Roman" w:cs="Calibri"/>
          <w:lang w:val="en-US"/>
        </w:rPr>
        <w:t>u are looking to buy electronics, by selecting “browse” at the bottom of the screen it allows you to search though all the options available in the mall, or narrow the search depending on your criteria. “This type of search is something akin to a browse th</w:t>
      </w:r>
      <w:r>
        <w:rPr>
          <w:rFonts w:eastAsia="Times New Roman" w:cs="Calibri"/>
          <w:lang w:val="en-US"/>
        </w:rPr>
        <w:t xml:space="preserve">rough the mall’s directory, and even negates the need to check that physical reference point when you are actually in the mall,” enthuses Terry Zoikom, a tech blogger at </w:t>
      </w:r>
      <w:hyperlink r:id="rId4" w:history="1">
        <w:r>
          <w:rPr>
            <w:rStyle w:val="a3"/>
            <w:rFonts w:eastAsia="Times New Roman" w:cs="Calibri"/>
            <w:lang w:val="en-US"/>
          </w:rPr>
          <w:t>Writemyx</w:t>
        </w:r>
      </w:hyperlink>
      <w:r>
        <w:rPr>
          <w:rFonts w:eastAsia="Times New Roman" w:cs="Calibri"/>
          <w:lang w:val="en-US"/>
        </w:rPr>
        <w:t xml:space="preserve"> and </w:t>
      </w:r>
      <w:hyperlink r:id="rId5" w:history="1">
        <w:r>
          <w:rPr>
            <w:rStyle w:val="a3"/>
            <w:rFonts w:eastAsia="Times New Roman" w:cs="Calibri"/>
            <w:lang w:val="en-US"/>
          </w:rPr>
          <w:t>Britstudent</w:t>
        </w:r>
      </w:hyperlink>
      <w:r>
        <w:rPr>
          <w:rFonts w:eastAsia="Times New Roman" w:cs="Calibri"/>
          <w:lang w:val="en-US"/>
        </w:rPr>
        <w:t>.</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In airports, the information extends to which airlines are present in which terminal, as well as information about check-in desks, which is incredibly useful when you are tired or anticipating arriving late, so need to navigate the airp</w:t>
      </w:r>
      <w:r>
        <w:rPr>
          <w:rFonts w:eastAsia="Times New Roman" w:cs="Calibri"/>
          <w:lang w:val="en-US"/>
        </w:rPr>
        <w:t xml:space="preserve">ort quickly. There are also details of other important places such as security checkpoints and gate locations which promise to </w:t>
      </w:r>
      <w:r>
        <w:rPr>
          <w:rFonts w:eastAsia="Times New Roman" w:cs="Calibri"/>
          <w:lang w:val="en-US"/>
        </w:rPr>
        <w:lastRenderedPageBreak/>
        <w:t>make the task of navigating a busy airport much easier. Finally there are also shop and eatery directories similar to those in th</w:t>
      </w:r>
      <w:r>
        <w:rPr>
          <w:rFonts w:eastAsia="Times New Roman" w:cs="Calibri"/>
          <w:lang w:val="en-US"/>
        </w:rPr>
        <w:t>e malls.</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b/>
          <w:lang w:val="en-US"/>
        </w:rPr>
        <w:t>Are there any limitations?</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 xml:space="preserve">There are perhaps two downsides to this function that currently exist. The first is that there are no oral or written directions given to you as to attempt to navigate towards your desired location, as there would be, </w:t>
      </w:r>
      <w:r>
        <w:rPr>
          <w:rFonts w:eastAsia="Times New Roman" w:cs="Calibri"/>
          <w:lang w:val="en-US"/>
        </w:rPr>
        <w:t>say, when you are using directions on Google Maps. There is, however, a compass function which does make it relatively easy to ascertain the direction you need to move in.</w:t>
      </w:r>
    </w:p>
    <w:p w:rsidR="00000000" w:rsidRDefault="009D418A">
      <w:pPr>
        <w:jc w:val="both"/>
        <w:rPr>
          <w:rFonts w:eastAsia="Times New Roman" w:cs="Calibri"/>
          <w:lang w:val="en-US"/>
        </w:rPr>
      </w:pPr>
    </w:p>
    <w:p w:rsidR="00000000" w:rsidRDefault="009D418A">
      <w:pPr>
        <w:jc w:val="both"/>
        <w:rPr>
          <w:rFonts w:eastAsia="Times New Roman" w:cs="Calibri"/>
          <w:lang w:val="en-US"/>
        </w:rPr>
      </w:pPr>
      <w:r>
        <w:rPr>
          <w:rFonts w:eastAsia="Times New Roman" w:cs="Calibri"/>
          <w:lang w:val="en-US"/>
        </w:rPr>
        <w:t>The other drawback as it currently exists is the limited number of malls and airpor</w:t>
      </w:r>
      <w:r>
        <w:rPr>
          <w:rFonts w:eastAsia="Times New Roman" w:cs="Calibri"/>
          <w:lang w:val="en-US"/>
        </w:rPr>
        <w:t xml:space="preserve">ts that are currently available. As to be expected, most major cities in the US have been added, but not all the country is covered, and internationally there are currently just a limited number of options in the UK, Spain and Australia, among a couple of </w:t>
      </w:r>
      <w:r>
        <w:rPr>
          <w:rFonts w:eastAsia="Times New Roman" w:cs="Calibri"/>
          <w:lang w:val="en-US"/>
        </w:rPr>
        <w:t>others countries. Of course, Apple is working hard to improve upon these options, so expect your local mall or airport to be covered soon.</w:t>
      </w:r>
    </w:p>
    <w:p w:rsidR="00000000" w:rsidRDefault="009D418A">
      <w:pPr>
        <w:jc w:val="both"/>
        <w:rPr>
          <w:rFonts w:eastAsia="Times New Roman" w:cs="Calibri"/>
          <w:lang w:val="en-US"/>
        </w:rPr>
      </w:pPr>
    </w:p>
    <w:p w:rsidR="00000000" w:rsidRDefault="009D418A">
      <w:pPr>
        <w:jc w:val="both"/>
        <w:rPr>
          <w:rFonts w:cs="Calibri"/>
          <w:lang w:val="en-US"/>
        </w:rPr>
      </w:pPr>
      <w:r>
        <w:rPr>
          <w:rFonts w:eastAsia="Times New Roman" w:cs="Calibri"/>
          <w:lang w:val="en-US"/>
        </w:rPr>
        <w:t>As it stands, this fantastic new feature promises to elevate Apple Maps into the realms of popularity currently enjo</w:t>
      </w:r>
      <w:r>
        <w:rPr>
          <w:rFonts w:eastAsia="Times New Roman" w:cs="Calibri"/>
          <w:lang w:val="en-US"/>
        </w:rPr>
        <w:t xml:space="preserve">yed by Google Maps, and as Sally O’Flaherty, a writer at </w:t>
      </w:r>
      <w:hyperlink r:id="rId6" w:history="1">
        <w:r>
          <w:rPr>
            <w:rStyle w:val="a3"/>
            <w:rFonts w:eastAsia="Times New Roman" w:cs="Calibri"/>
            <w:lang w:val="en-US"/>
          </w:rPr>
          <w:t>Nextcoursework</w:t>
        </w:r>
      </w:hyperlink>
      <w:r>
        <w:rPr>
          <w:rFonts w:eastAsia="Times New Roman" w:cs="Calibri"/>
          <w:lang w:val="en-US"/>
        </w:rPr>
        <w:t xml:space="preserve"> and </w:t>
      </w:r>
      <w:hyperlink r:id="rId7" w:history="1">
        <w:r>
          <w:rPr>
            <w:rStyle w:val="a3"/>
            <w:rFonts w:eastAsia="Times New Roman" w:cs="Calibri"/>
            <w:lang w:val="en-US"/>
          </w:rPr>
          <w:t>1day2write</w:t>
        </w:r>
      </w:hyperlink>
      <w:r>
        <w:rPr>
          <w:rFonts w:eastAsia="Times New Roman" w:cs="Calibri"/>
          <w:lang w:val="en-US"/>
        </w:rPr>
        <w:t xml:space="preserve"> rightly predicts, “the future remains exciting with regards to what these tech behemo</w:t>
      </w:r>
      <w:r>
        <w:rPr>
          <w:rFonts w:eastAsia="Times New Roman" w:cs="Calibri"/>
          <w:lang w:val="en-US"/>
        </w:rPr>
        <w:t>ths will come up with next”.</w:t>
      </w:r>
    </w:p>
    <w:p w:rsidR="00000000" w:rsidRDefault="009D418A">
      <w:pPr>
        <w:jc w:val="both"/>
        <w:rPr>
          <w:rFonts w:cs="Calibri"/>
          <w:lang w:val="en-US"/>
        </w:rPr>
      </w:pPr>
    </w:p>
    <w:p w:rsidR="00000000" w:rsidRDefault="009D418A">
      <w:pPr>
        <w:jc w:val="both"/>
        <w:rPr>
          <w:i/>
          <w:iCs/>
        </w:rPr>
      </w:pPr>
      <w:r>
        <w:rPr>
          <w:rFonts w:eastAsia="Times New Roman" w:cs="Calibri"/>
          <w:i/>
          <w:iCs/>
          <w:color w:val="000000"/>
          <w:lang w:val="en-US"/>
        </w:rPr>
        <w:t xml:space="preserve">Emily Marchant is a marketing manager at </w:t>
      </w:r>
      <w:hyperlink r:id="rId8" w:history="1">
        <w:r>
          <w:rPr>
            <w:rStyle w:val="a3"/>
            <w:rFonts w:eastAsia="Times New Roman" w:cs="Calibri"/>
            <w:i/>
            <w:iCs/>
            <w:lang w:val="en-US"/>
          </w:rPr>
          <w:t>Academic Brits</w:t>
        </w:r>
      </w:hyperlink>
      <w:r>
        <w:rPr>
          <w:rFonts w:eastAsia="Times New Roman" w:cs="Calibri"/>
          <w:i/>
          <w:iCs/>
          <w:color w:val="000000"/>
          <w:lang w:val="en-US"/>
        </w:rPr>
        <w:t xml:space="preserve"> and </w:t>
      </w:r>
      <w:hyperlink r:id="rId9" w:history="1">
        <w:r>
          <w:rPr>
            <w:rStyle w:val="a3"/>
            <w:rFonts w:eastAsia="Times New Roman" w:cs="Calibri"/>
            <w:i/>
            <w:iCs/>
            <w:lang w:val="en-US"/>
          </w:rPr>
          <w:t>Assignment Help</w:t>
        </w:r>
      </w:hyperlink>
      <w:r>
        <w:rPr>
          <w:rFonts w:eastAsia="Times New Roman" w:cs="Calibri"/>
          <w:i/>
          <w:iCs/>
          <w:color w:val="000000"/>
          <w:lang w:val="en-US"/>
        </w:rPr>
        <w:t xml:space="preserve"> renewing and retaining existing subscription-hol</w:t>
      </w:r>
      <w:r>
        <w:rPr>
          <w:rFonts w:eastAsia="Times New Roman" w:cs="Calibri"/>
          <w:i/>
          <w:iCs/>
          <w:color w:val="000000"/>
          <w:lang w:val="en-US"/>
        </w:rPr>
        <w:t>ders. From sponsored content to effective advertising campaigns and well-judged PR events, moving through the dissemination of newsletters and the building of fruitful partnerships. Her skillsets include project management and effective team collaboration.</w:t>
      </w:r>
      <w:r>
        <w:rPr>
          <w:rFonts w:eastAsia="Times New Roman" w:cs="Calibri"/>
          <w:i/>
          <w:iCs/>
          <w:color w:val="000000"/>
          <w:lang w:val="en-US"/>
        </w:rPr>
        <w:t xml:space="preserve"> She is also a blogger at </w:t>
      </w:r>
      <w:hyperlink r:id="rId10" w:history="1">
        <w:r>
          <w:rPr>
            <w:rStyle w:val="a3"/>
            <w:rFonts w:eastAsia="Times New Roman" w:cs="Calibri"/>
            <w:i/>
            <w:iCs/>
            <w:lang w:val="en-US"/>
          </w:rPr>
          <w:t>PhdKingdom</w:t>
        </w:r>
      </w:hyperlink>
      <w:r>
        <w:rPr>
          <w:rFonts w:eastAsia="Times New Roman" w:cs="Calibri"/>
          <w:i/>
          <w:iCs/>
          <w:color w:val="000000"/>
          <w:lang w:val="en-US"/>
        </w:rPr>
        <w:t>.</w:t>
      </w:r>
    </w:p>
    <w:p w:rsidR="00000000" w:rsidRDefault="009D418A">
      <w:pPr>
        <w:rPr>
          <w:i/>
          <w:iCs/>
        </w:rPr>
      </w:pPr>
    </w:p>
    <w:sectPr w:rsidR="00000000">
      <w:pgSz w:w="11906" w:h="16838"/>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00"/>
    <w:rsid w:val="009D418A"/>
    <w:rsid w:val="00BC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6B5EEFC-1EC6-45AD-8CD8-909F38E8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Calibri" w:hAnsi="Calibri"/>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rPr>
      <w:color w:val="0563C1"/>
      <w:u w:val="single"/>
    </w:rPr>
  </w:style>
  <w:style w:type="character" w:customStyle="1" w:styleId="UnresolvedMention">
    <w:name w:val="Unresolved Mention"/>
    <w:rPr>
      <w:color w:val="808080"/>
      <w:shd w:val="clear" w:color="auto" w:fill="E6E6E6"/>
    </w:rPr>
  </w:style>
  <w:style w:type="paragraph" w:customStyle="1" w:styleId="Heading">
    <w:name w:val="Heading"/>
    <w:basedOn w:val="a"/>
    <w:next w:val="a4"/>
    <w:pPr>
      <w:keepNext/>
      <w:spacing w:before="240" w:after="120"/>
    </w:pPr>
    <w:rPr>
      <w:rFonts w:ascii="Arial" w:eastAsia="Microsoft YaHei"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customStyle="1" w:styleId="Caption">
    <w:name w:val="Caption"/>
    <w:basedOn w:val="a"/>
    <w:pPr>
      <w:suppressLineNumbers/>
      <w:spacing w:before="120" w:after="120"/>
    </w:pPr>
    <w:rPr>
      <w:rFonts w:cs="Arial"/>
      <w:i/>
      <w:iCs/>
    </w:rPr>
  </w:style>
  <w:style w:type="paragraph" w:customStyle="1" w:styleId="Index">
    <w:name w:val="Index"/>
    <w:basedOn w:val="a"/>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brits.com/" TargetMode="External"/><Relationship Id="rId3" Type="http://schemas.openxmlformats.org/officeDocument/2006/relationships/webSettings" Target="webSettings.xml"/><Relationship Id="rId7" Type="http://schemas.openxmlformats.org/officeDocument/2006/relationships/hyperlink" Target="https://1day2writ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coursework.com/" TargetMode="External"/><Relationship Id="rId11" Type="http://schemas.openxmlformats.org/officeDocument/2006/relationships/fontTable" Target="fontTable.xml"/><Relationship Id="rId5" Type="http://schemas.openxmlformats.org/officeDocument/2006/relationships/hyperlink" Target="https://britstudent.com/" TargetMode="External"/><Relationship Id="rId10" Type="http://schemas.openxmlformats.org/officeDocument/2006/relationships/hyperlink" Target="https://phdkingdom.com/" TargetMode="External"/><Relationship Id="rId4" Type="http://schemas.openxmlformats.org/officeDocument/2006/relationships/hyperlink" Target="https://writemyx.com/" TargetMode="External"/><Relationship Id="rId9" Type="http://schemas.openxmlformats.org/officeDocument/2006/relationships/hyperlink" Target="https://originwritings.com/assignment-hel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Pagelab</dc:creator>
  <cp:keywords/>
  <cp:lastModifiedBy>Limetime</cp:lastModifiedBy>
  <cp:revision>2</cp:revision>
  <cp:lastPrinted>1601-01-01T00:00:00Z</cp:lastPrinted>
  <dcterms:created xsi:type="dcterms:W3CDTF">2019-05-09T11:10:00Z</dcterms:created>
  <dcterms:modified xsi:type="dcterms:W3CDTF">2019-05-09T11:10:00Z</dcterms:modified>
</cp:coreProperties>
</file>